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9EA30" w14:textId="77777777" w:rsidR="00492E9B" w:rsidRPr="00492E9B" w:rsidRDefault="00492E9B" w:rsidP="00492E9B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492E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French Minor</w:t>
      </w:r>
    </w:p>
    <w:p w14:paraId="7A8A3BA7" w14:textId="77777777" w:rsidR="00492E9B" w:rsidRPr="00492E9B" w:rsidRDefault="00492E9B" w:rsidP="00492E9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492E9B">
        <w:rPr>
          <w:rFonts w:ascii="Times New Roman" w:eastAsia="Times New Roman" w:hAnsi="Times New Roman" w:cs="Times New Roman"/>
          <w:lang w:eastAsia="en-GB"/>
        </w:rPr>
        <w:t>The French minor consists of a minimum of six courses (18 semester credit hours) at the 3200-level in French. Ideally students should take two courses from each distribution group:</w:t>
      </w:r>
    </w:p>
    <w:p w14:paraId="241F7E90" w14:textId="77777777" w:rsidR="00492E9B" w:rsidRPr="00492E9B" w:rsidRDefault="00492E9B" w:rsidP="00492E9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492E9B">
        <w:rPr>
          <w:rFonts w:ascii="Times New Roman" w:eastAsia="Times New Roman" w:hAnsi="Times New Roman" w:cs="Times New Roman"/>
          <w:b/>
          <w:bCs/>
          <w:lang w:eastAsia="en-GB"/>
        </w:rPr>
        <w:t>Language:</w:t>
      </w:r>
      <w:r w:rsidRPr="00492E9B">
        <w:rPr>
          <w:rFonts w:ascii="Times New Roman" w:eastAsia="Times New Roman" w:hAnsi="Times New Roman" w:cs="Times New Roman"/>
          <w:lang w:eastAsia="en-GB"/>
        </w:rPr>
        <w:t xml:space="preserve"> Six credits from </w:t>
      </w:r>
      <w:hyperlink r:id="rId5" w:anchor="3268" w:history="1">
        <w:r w:rsidRPr="00492E9B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FREN 3268/W</w:t>
        </w:r>
      </w:hyperlink>
      <w:r w:rsidRPr="00492E9B">
        <w:rPr>
          <w:rFonts w:ascii="Times New Roman" w:eastAsia="Times New Roman" w:hAnsi="Times New Roman" w:cs="Times New Roman"/>
          <w:lang w:eastAsia="en-GB"/>
        </w:rPr>
        <w:t xml:space="preserve"> or </w:t>
      </w:r>
      <w:hyperlink r:id="rId6" w:anchor="3269" w:history="1">
        <w:r w:rsidRPr="00492E9B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3269</w:t>
        </w:r>
      </w:hyperlink>
      <w:r w:rsidRPr="00492E9B">
        <w:rPr>
          <w:rFonts w:ascii="Times New Roman" w:eastAsia="Times New Roman" w:hAnsi="Times New Roman" w:cs="Times New Roman"/>
          <w:lang w:eastAsia="en-GB"/>
        </w:rPr>
        <w:t xml:space="preserve">, </w:t>
      </w:r>
      <w:hyperlink r:id="rId7" w:anchor="3250" w:history="1">
        <w:r w:rsidRPr="00492E9B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3250</w:t>
        </w:r>
      </w:hyperlink>
      <w:r w:rsidRPr="00492E9B">
        <w:rPr>
          <w:rFonts w:ascii="Times New Roman" w:eastAsia="Times New Roman" w:hAnsi="Times New Roman" w:cs="Times New Roman"/>
          <w:lang w:eastAsia="en-GB"/>
        </w:rPr>
        <w:t xml:space="preserve">, </w:t>
      </w:r>
      <w:hyperlink r:id="rId8" w:anchor="3251" w:history="1">
        <w:r w:rsidRPr="00492E9B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3251</w:t>
        </w:r>
      </w:hyperlink>
      <w:r w:rsidRPr="00492E9B">
        <w:rPr>
          <w:rFonts w:ascii="Times New Roman" w:eastAsia="Times New Roman" w:hAnsi="Times New Roman" w:cs="Times New Roman"/>
          <w:lang w:eastAsia="en-GB"/>
        </w:rPr>
        <w:t xml:space="preserve">, </w:t>
      </w:r>
      <w:hyperlink r:id="rId9" w:anchor="3257" w:history="1">
        <w:r w:rsidRPr="00492E9B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3257</w:t>
        </w:r>
      </w:hyperlink>
      <w:r w:rsidRPr="00492E9B">
        <w:rPr>
          <w:rFonts w:ascii="Times New Roman" w:eastAsia="Times New Roman" w:hAnsi="Times New Roman" w:cs="Times New Roman"/>
          <w:lang w:eastAsia="en-GB"/>
        </w:rPr>
        <w:t>.</w:t>
      </w:r>
    </w:p>
    <w:p w14:paraId="67472EC1" w14:textId="77777777" w:rsidR="00492E9B" w:rsidRPr="00492E9B" w:rsidRDefault="00492E9B" w:rsidP="00492E9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492E9B">
        <w:rPr>
          <w:rFonts w:ascii="Times New Roman" w:eastAsia="Times New Roman" w:hAnsi="Times New Roman" w:cs="Times New Roman"/>
          <w:b/>
          <w:bCs/>
          <w:lang w:eastAsia="en-GB"/>
        </w:rPr>
        <w:t>French and Francophone Culture:</w:t>
      </w:r>
      <w:r w:rsidRPr="00492E9B">
        <w:rPr>
          <w:rFonts w:ascii="Times New Roman" w:eastAsia="Times New Roman" w:hAnsi="Times New Roman" w:cs="Times New Roman"/>
          <w:lang w:eastAsia="en-GB"/>
        </w:rPr>
        <w:t xml:space="preserve"> Six credits from </w:t>
      </w:r>
      <w:hyperlink r:id="rId10" w:anchor="3210" w:history="1">
        <w:r w:rsidRPr="00492E9B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FREN 3210</w:t>
        </w:r>
      </w:hyperlink>
      <w:r w:rsidRPr="00492E9B">
        <w:rPr>
          <w:rFonts w:ascii="Times New Roman" w:eastAsia="Times New Roman" w:hAnsi="Times New Roman" w:cs="Times New Roman"/>
          <w:lang w:eastAsia="en-GB"/>
        </w:rPr>
        <w:t xml:space="preserve">, </w:t>
      </w:r>
      <w:hyperlink r:id="rId11" w:anchor="3211" w:history="1">
        <w:r w:rsidRPr="00492E9B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3211/W</w:t>
        </w:r>
      </w:hyperlink>
      <w:r w:rsidRPr="00492E9B">
        <w:rPr>
          <w:rFonts w:ascii="Times New Roman" w:eastAsia="Times New Roman" w:hAnsi="Times New Roman" w:cs="Times New Roman"/>
          <w:lang w:eastAsia="en-GB"/>
        </w:rPr>
        <w:t xml:space="preserve">, </w:t>
      </w:r>
      <w:hyperlink r:id="rId12" w:anchor="3215" w:history="1">
        <w:r w:rsidRPr="00492E9B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3215</w:t>
        </w:r>
      </w:hyperlink>
      <w:r w:rsidRPr="00492E9B">
        <w:rPr>
          <w:rFonts w:ascii="Times New Roman" w:eastAsia="Times New Roman" w:hAnsi="Times New Roman" w:cs="Times New Roman"/>
          <w:lang w:eastAsia="en-GB"/>
        </w:rPr>
        <w:t xml:space="preserve"> or </w:t>
      </w:r>
      <w:hyperlink r:id="rId13" w:anchor="3216" w:history="1">
        <w:r w:rsidRPr="00492E9B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3216</w:t>
        </w:r>
      </w:hyperlink>
      <w:r w:rsidRPr="00492E9B">
        <w:rPr>
          <w:rFonts w:ascii="Times New Roman" w:eastAsia="Times New Roman" w:hAnsi="Times New Roman" w:cs="Times New Roman"/>
          <w:lang w:eastAsia="en-GB"/>
        </w:rPr>
        <w:t xml:space="preserve">, </w:t>
      </w:r>
      <w:hyperlink r:id="rId14" w:anchor="3217" w:history="1">
        <w:r w:rsidRPr="00492E9B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3217</w:t>
        </w:r>
      </w:hyperlink>
      <w:r w:rsidRPr="00492E9B">
        <w:rPr>
          <w:rFonts w:ascii="Times New Roman" w:eastAsia="Times New Roman" w:hAnsi="Times New Roman" w:cs="Times New Roman"/>
          <w:lang w:eastAsia="en-GB"/>
        </w:rPr>
        <w:t xml:space="preserve">, </w:t>
      </w:r>
      <w:hyperlink r:id="rId15" w:anchor="3218" w:history="1">
        <w:r w:rsidRPr="00492E9B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3218</w:t>
        </w:r>
      </w:hyperlink>
      <w:r w:rsidRPr="00492E9B">
        <w:rPr>
          <w:rFonts w:ascii="Times New Roman" w:eastAsia="Times New Roman" w:hAnsi="Times New Roman" w:cs="Times New Roman"/>
          <w:lang w:eastAsia="en-GB"/>
        </w:rPr>
        <w:t xml:space="preserve">, </w:t>
      </w:r>
      <w:hyperlink r:id="rId16" w:anchor="3224" w:history="1">
        <w:r w:rsidRPr="00492E9B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3224</w:t>
        </w:r>
      </w:hyperlink>
      <w:r w:rsidRPr="00492E9B">
        <w:rPr>
          <w:rFonts w:ascii="Times New Roman" w:eastAsia="Times New Roman" w:hAnsi="Times New Roman" w:cs="Times New Roman"/>
          <w:lang w:eastAsia="en-GB"/>
        </w:rPr>
        <w:t xml:space="preserve">, </w:t>
      </w:r>
      <w:hyperlink r:id="rId17" w:anchor="3226" w:history="1">
        <w:r w:rsidRPr="00492E9B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3226</w:t>
        </w:r>
      </w:hyperlink>
      <w:r w:rsidRPr="00492E9B">
        <w:rPr>
          <w:rFonts w:ascii="Times New Roman" w:eastAsia="Times New Roman" w:hAnsi="Times New Roman" w:cs="Times New Roman"/>
          <w:lang w:eastAsia="en-GB"/>
        </w:rPr>
        <w:t xml:space="preserve">, </w:t>
      </w:r>
      <w:hyperlink r:id="rId18" w:anchor="3267" w:history="1">
        <w:r w:rsidRPr="00492E9B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3267</w:t>
        </w:r>
      </w:hyperlink>
      <w:r w:rsidRPr="00492E9B">
        <w:rPr>
          <w:rFonts w:ascii="Times New Roman" w:eastAsia="Times New Roman" w:hAnsi="Times New Roman" w:cs="Times New Roman"/>
          <w:lang w:eastAsia="en-GB"/>
        </w:rPr>
        <w:t>.</w:t>
      </w:r>
    </w:p>
    <w:p w14:paraId="30D99727" w14:textId="77777777" w:rsidR="00492E9B" w:rsidRPr="00492E9B" w:rsidRDefault="00492E9B" w:rsidP="00492E9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492E9B">
        <w:rPr>
          <w:rFonts w:ascii="Times New Roman" w:eastAsia="Times New Roman" w:hAnsi="Times New Roman" w:cs="Times New Roman"/>
          <w:b/>
          <w:bCs/>
          <w:lang w:eastAsia="en-GB"/>
        </w:rPr>
        <w:t>French Literary Studies:</w:t>
      </w:r>
      <w:r w:rsidRPr="00492E9B">
        <w:rPr>
          <w:rFonts w:ascii="Times New Roman" w:eastAsia="Times New Roman" w:hAnsi="Times New Roman" w:cs="Times New Roman"/>
          <w:lang w:eastAsia="en-GB"/>
        </w:rPr>
        <w:t xml:space="preserve"> Six credits from </w:t>
      </w:r>
      <w:hyperlink r:id="rId19" w:anchor="3261W" w:history="1">
        <w:r w:rsidRPr="00492E9B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FREN 3261/W</w:t>
        </w:r>
      </w:hyperlink>
      <w:r w:rsidRPr="00492E9B">
        <w:rPr>
          <w:rFonts w:ascii="Times New Roman" w:eastAsia="Times New Roman" w:hAnsi="Times New Roman" w:cs="Times New Roman"/>
          <w:lang w:eastAsia="en-GB"/>
        </w:rPr>
        <w:t xml:space="preserve"> and/or </w:t>
      </w:r>
      <w:hyperlink r:id="rId20" w:anchor="3262W" w:history="1">
        <w:r w:rsidRPr="00492E9B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3262/W</w:t>
        </w:r>
      </w:hyperlink>
      <w:r w:rsidRPr="00492E9B">
        <w:rPr>
          <w:rFonts w:ascii="Times New Roman" w:eastAsia="Times New Roman" w:hAnsi="Times New Roman" w:cs="Times New Roman"/>
          <w:lang w:eastAsia="en-GB"/>
        </w:rPr>
        <w:t xml:space="preserve">, </w:t>
      </w:r>
      <w:hyperlink r:id="rId21" w:anchor="3223" w:history="1">
        <w:r w:rsidRPr="00492E9B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3223</w:t>
        </w:r>
      </w:hyperlink>
      <w:r w:rsidRPr="00492E9B">
        <w:rPr>
          <w:rFonts w:ascii="Times New Roman" w:eastAsia="Times New Roman" w:hAnsi="Times New Roman" w:cs="Times New Roman"/>
          <w:lang w:eastAsia="en-GB"/>
        </w:rPr>
        <w:t xml:space="preserve">, </w:t>
      </w:r>
      <w:hyperlink r:id="rId22" w:anchor="3220" w:history="1">
        <w:r w:rsidRPr="00492E9B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3220</w:t>
        </w:r>
      </w:hyperlink>
      <w:r w:rsidRPr="00492E9B">
        <w:rPr>
          <w:rFonts w:ascii="Times New Roman" w:eastAsia="Times New Roman" w:hAnsi="Times New Roman" w:cs="Times New Roman"/>
          <w:lang w:eastAsia="en-GB"/>
        </w:rPr>
        <w:t xml:space="preserve">, </w:t>
      </w:r>
      <w:hyperlink r:id="rId23" w:anchor="3221" w:history="1">
        <w:r w:rsidRPr="00492E9B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3221</w:t>
        </w:r>
      </w:hyperlink>
      <w:r w:rsidRPr="00492E9B">
        <w:rPr>
          <w:rFonts w:ascii="Times New Roman" w:eastAsia="Times New Roman" w:hAnsi="Times New Roman" w:cs="Times New Roman"/>
          <w:lang w:eastAsia="en-GB"/>
        </w:rPr>
        <w:t xml:space="preserve">, </w:t>
      </w:r>
      <w:hyperlink r:id="rId24" w:anchor="3222" w:history="1">
        <w:r w:rsidRPr="00492E9B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3222</w:t>
        </w:r>
      </w:hyperlink>
      <w:r w:rsidRPr="00492E9B">
        <w:rPr>
          <w:rFonts w:ascii="Times New Roman" w:eastAsia="Times New Roman" w:hAnsi="Times New Roman" w:cs="Times New Roman"/>
          <w:lang w:eastAsia="en-GB"/>
        </w:rPr>
        <w:t xml:space="preserve">, </w:t>
      </w:r>
      <w:hyperlink r:id="rId25" w:anchor="3231" w:history="1">
        <w:r w:rsidRPr="00492E9B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3231</w:t>
        </w:r>
      </w:hyperlink>
      <w:r w:rsidRPr="00492E9B">
        <w:rPr>
          <w:rFonts w:ascii="Times New Roman" w:eastAsia="Times New Roman" w:hAnsi="Times New Roman" w:cs="Times New Roman"/>
          <w:lang w:eastAsia="en-GB"/>
        </w:rPr>
        <w:t xml:space="preserve">, </w:t>
      </w:r>
      <w:hyperlink r:id="rId26" w:anchor="3234" w:history="1">
        <w:r w:rsidRPr="00492E9B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3234</w:t>
        </w:r>
      </w:hyperlink>
      <w:r w:rsidRPr="00492E9B">
        <w:rPr>
          <w:rFonts w:ascii="Times New Roman" w:eastAsia="Times New Roman" w:hAnsi="Times New Roman" w:cs="Times New Roman"/>
          <w:lang w:eastAsia="en-GB"/>
        </w:rPr>
        <w:t xml:space="preserve">, </w:t>
      </w:r>
      <w:hyperlink r:id="rId27" w:anchor="3235" w:history="1">
        <w:r w:rsidRPr="00492E9B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3235</w:t>
        </w:r>
      </w:hyperlink>
      <w:r w:rsidRPr="00492E9B">
        <w:rPr>
          <w:rFonts w:ascii="Times New Roman" w:eastAsia="Times New Roman" w:hAnsi="Times New Roman" w:cs="Times New Roman"/>
          <w:lang w:eastAsia="en-GB"/>
        </w:rPr>
        <w:t xml:space="preserve">, </w:t>
      </w:r>
      <w:hyperlink r:id="rId28" w:anchor="3270W" w:history="1">
        <w:r w:rsidRPr="00492E9B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3270W</w:t>
        </w:r>
      </w:hyperlink>
      <w:r w:rsidRPr="00492E9B">
        <w:rPr>
          <w:rFonts w:ascii="Times New Roman" w:eastAsia="Times New Roman" w:hAnsi="Times New Roman" w:cs="Times New Roman"/>
          <w:lang w:eastAsia="en-GB"/>
        </w:rPr>
        <w:t>, </w:t>
      </w:r>
      <w:hyperlink r:id="rId29" w:anchor="3272" w:history="1">
        <w:r w:rsidRPr="00492E9B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3272</w:t>
        </w:r>
      </w:hyperlink>
      <w:r w:rsidRPr="00492E9B">
        <w:rPr>
          <w:rFonts w:ascii="Times New Roman" w:eastAsia="Times New Roman" w:hAnsi="Times New Roman" w:cs="Times New Roman"/>
          <w:lang w:eastAsia="en-GB"/>
        </w:rPr>
        <w:t xml:space="preserve">, </w:t>
      </w:r>
      <w:hyperlink r:id="rId30" w:anchor="3280" w:history="1">
        <w:r w:rsidRPr="00492E9B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3280</w:t>
        </w:r>
      </w:hyperlink>
      <w:r w:rsidRPr="00492E9B">
        <w:rPr>
          <w:rFonts w:ascii="Times New Roman" w:eastAsia="Times New Roman" w:hAnsi="Times New Roman" w:cs="Times New Roman"/>
          <w:lang w:eastAsia="en-GB"/>
        </w:rPr>
        <w:t>.</w:t>
      </w:r>
    </w:p>
    <w:p w14:paraId="2688825E" w14:textId="77777777" w:rsidR="00492E9B" w:rsidRPr="00492E9B" w:rsidRDefault="00492E9B" w:rsidP="00492E9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492E9B">
        <w:rPr>
          <w:rFonts w:ascii="Times New Roman" w:eastAsia="Times New Roman" w:hAnsi="Times New Roman" w:cs="Times New Roman"/>
          <w:lang w:eastAsia="en-GB"/>
        </w:rPr>
        <w:t>Students may, however, substitute up to two courses from any distribution group and use them for any other distribution group and still have them count towards a minor</w:t>
      </w:r>
    </w:p>
    <w:p w14:paraId="5DFE29C3" w14:textId="77777777" w:rsidR="00492E9B" w:rsidRPr="00492E9B" w:rsidRDefault="00492E9B" w:rsidP="00492E9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492E9B">
        <w:rPr>
          <w:rFonts w:ascii="Times New Roman" w:eastAsia="Times New Roman" w:hAnsi="Times New Roman" w:cs="Times New Roman"/>
          <w:lang w:eastAsia="en-GB"/>
        </w:rPr>
        <w:t xml:space="preserve">Study abroad in our Paris program or our Toulouse summer program is highly recommended; students studying in Paris may earn up to nine credits towards the French Minor; students studying in Toulouse may earn up to seven credits towards the French Minor. Any of the Minor courses may be replaced by an appropriate </w:t>
      </w:r>
      <w:hyperlink r:id="rId31" w:anchor="3293" w:history="1">
        <w:r w:rsidRPr="00492E9B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FREN 3293</w:t>
        </w:r>
      </w:hyperlink>
      <w:r w:rsidRPr="00492E9B">
        <w:rPr>
          <w:rFonts w:ascii="Times New Roman" w:eastAsia="Times New Roman" w:hAnsi="Times New Roman" w:cs="Times New Roman"/>
          <w:lang w:eastAsia="en-GB"/>
        </w:rPr>
        <w:t xml:space="preserve"> from Paris or Toulouse.</w:t>
      </w:r>
    </w:p>
    <w:p w14:paraId="7A9500F7" w14:textId="77777777" w:rsidR="00492E9B" w:rsidRPr="00492E9B" w:rsidRDefault="00492E9B" w:rsidP="00492E9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492E9B">
        <w:rPr>
          <w:rFonts w:ascii="Times New Roman" w:eastAsia="Times New Roman" w:hAnsi="Times New Roman" w:cs="Times New Roman"/>
          <w:lang w:eastAsia="en-GB"/>
        </w:rPr>
        <w:t xml:space="preserve">Upon request from native French speakers or heritage speakers, a committee can evaluate their speaking skills and waive the </w:t>
      </w:r>
      <w:hyperlink r:id="rId32" w:anchor="3257" w:history="1">
        <w:r w:rsidRPr="00492E9B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FREN 3257</w:t>
        </w:r>
      </w:hyperlink>
      <w:r w:rsidRPr="00492E9B">
        <w:rPr>
          <w:rFonts w:ascii="Times New Roman" w:eastAsia="Times New Roman" w:hAnsi="Times New Roman" w:cs="Times New Roman"/>
          <w:lang w:eastAsia="en-GB"/>
        </w:rPr>
        <w:t xml:space="preserve"> Phonetics requirement. This course will be replaced by any course listed to meet the 18-credit requirement for the minor.</w:t>
      </w:r>
    </w:p>
    <w:p w14:paraId="41530FD9" w14:textId="77777777" w:rsidR="00492E9B" w:rsidRPr="00492E9B" w:rsidRDefault="00492E9B" w:rsidP="00492E9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492E9B">
        <w:rPr>
          <w:rFonts w:ascii="Times New Roman" w:eastAsia="Times New Roman" w:hAnsi="Times New Roman" w:cs="Times New Roman"/>
          <w:lang w:eastAsia="en-GB"/>
        </w:rPr>
        <w:t xml:space="preserve">Students must demonstrate proficiency in French at a level equivalent to </w:t>
      </w:r>
      <w:hyperlink r:id="rId33" w:anchor="1004" w:history="1">
        <w:r w:rsidRPr="00492E9B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FREN 1004</w:t>
        </w:r>
      </w:hyperlink>
      <w:r w:rsidRPr="00492E9B">
        <w:rPr>
          <w:rFonts w:ascii="Times New Roman" w:eastAsia="Times New Roman" w:hAnsi="Times New Roman" w:cs="Times New Roman"/>
          <w:lang w:eastAsia="en-GB"/>
        </w:rPr>
        <w:t xml:space="preserve"> as a prerequisite for beginning the minor.</w:t>
      </w:r>
    </w:p>
    <w:p w14:paraId="29BC1BD5" w14:textId="77777777" w:rsidR="00344B72" w:rsidRDefault="00344B72"/>
    <w:sectPr w:rsidR="00344B7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59A0"/>
    <w:multiLevelType w:val="multilevel"/>
    <w:tmpl w:val="0B1C982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E9B"/>
    <w:rsid w:val="00344B72"/>
    <w:rsid w:val="0049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ADAE43"/>
  <w15:chartTrackingRefBased/>
  <w15:docId w15:val="{4BA56F1D-2CD7-E84D-B6F6-441E75DEC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92E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2E9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none">
    <w:name w:val="none"/>
    <w:basedOn w:val="Normal"/>
    <w:rsid w:val="00492E9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492E9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92E9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2E9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atalog.uconn.edu/FREN/" TargetMode="External"/><Relationship Id="rId18" Type="http://schemas.openxmlformats.org/officeDocument/2006/relationships/hyperlink" Target="https://catalog.uconn.edu/FREN/" TargetMode="External"/><Relationship Id="rId26" Type="http://schemas.openxmlformats.org/officeDocument/2006/relationships/hyperlink" Target="https://catalog.uconn.edu/FRE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atalog.uconn.edu/FREN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catalog.uconn.edu/FREN/" TargetMode="External"/><Relationship Id="rId12" Type="http://schemas.openxmlformats.org/officeDocument/2006/relationships/hyperlink" Target="https://catalog.uconn.edu/FREN/" TargetMode="External"/><Relationship Id="rId17" Type="http://schemas.openxmlformats.org/officeDocument/2006/relationships/hyperlink" Target="https://catalog.uconn.edu/FREN/" TargetMode="External"/><Relationship Id="rId25" Type="http://schemas.openxmlformats.org/officeDocument/2006/relationships/hyperlink" Target="https://catalog.uconn.edu/FREN/" TargetMode="External"/><Relationship Id="rId33" Type="http://schemas.openxmlformats.org/officeDocument/2006/relationships/hyperlink" Target="https://catalog.uconn.edu/FRE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atalog.uconn.edu/FREN/" TargetMode="External"/><Relationship Id="rId20" Type="http://schemas.openxmlformats.org/officeDocument/2006/relationships/hyperlink" Target="https://catalog.uconn.edu/FREN/" TargetMode="External"/><Relationship Id="rId29" Type="http://schemas.openxmlformats.org/officeDocument/2006/relationships/hyperlink" Target="https://catalog.uconn.edu/FRE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atalog.uconn.edu/FREN/" TargetMode="External"/><Relationship Id="rId11" Type="http://schemas.openxmlformats.org/officeDocument/2006/relationships/hyperlink" Target="https://catalog.uconn.edu/FREN/" TargetMode="External"/><Relationship Id="rId24" Type="http://schemas.openxmlformats.org/officeDocument/2006/relationships/hyperlink" Target="https://catalog.uconn.edu/FREN/" TargetMode="External"/><Relationship Id="rId32" Type="http://schemas.openxmlformats.org/officeDocument/2006/relationships/hyperlink" Target="https://catalog.uconn.edu/FREN/" TargetMode="External"/><Relationship Id="rId5" Type="http://schemas.openxmlformats.org/officeDocument/2006/relationships/hyperlink" Target="https://catalog.uconn.edu/FREN/" TargetMode="External"/><Relationship Id="rId15" Type="http://schemas.openxmlformats.org/officeDocument/2006/relationships/hyperlink" Target="https://catalog.uconn.edu/FREN/" TargetMode="External"/><Relationship Id="rId23" Type="http://schemas.openxmlformats.org/officeDocument/2006/relationships/hyperlink" Target="https://catalog.uconn.edu/FREN/" TargetMode="External"/><Relationship Id="rId28" Type="http://schemas.openxmlformats.org/officeDocument/2006/relationships/hyperlink" Target="https://catalog.uconn.edu/FREN/" TargetMode="External"/><Relationship Id="rId10" Type="http://schemas.openxmlformats.org/officeDocument/2006/relationships/hyperlink" Target="https://catalog.uconn.edu/FREN/" TargetMode="External"/><Relationship Id="rId19" Type="http://schemas.openxmlformats.org/officeDocument/2006/relationships/hyperlink" Target="https://catalog.uconn.edu/FREN/" TargetMode="External"/><Relationship Id="rId31" Type="http://schemas.openxmlformats.org/officeDocument/2006/relationships/hyperlink" Target="https://catalog.uconn.edu/FR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conn.edu/FREN/" TargetMode="External"/><Relationship Id="rId14" Type="http://schemas.openxmlformats.org/officeDocument/2006/relationships/hyperlink" Target="https://catalog.uconn.edu/FREN/" TargetMode="External"/><Relationship Id="rId22" Type="http://schemas.openxmlformats.org/officeDocument/2006/relationships/hyperlink" Target="https://catalog.uconn.edu/FREN/" TargetMode="External"/><Relationship Id="rId27" Type="http://schemas.openxmlformats.org/officeDocument/2006/relationships/hyperlink" Target="https://catalog.uconn.edu/FREN/" TargetMode="External"/><Relationship Id="rId30" Type="http://schemas.openxmlformats.org/officeDocument/2006/relationships/hyperlink" Target="https://catalog.uconn.edu/FREN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catalog.uconn.edu/FR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Terni, Jennifer</dc:creator>
  <cp:keywords/>
  <dc:description/>
  <cp:lastModifiedBy>Terni, Jennifer</cp:lastModifiedBy>
  <cp:revision>1</cp:revision>
  <dcterms:created xsi:type="dcterms:W3CDTF">2021-10-15T20:54:00Z</dcterms:created>
  <dcterms:modified xsi:type="dcterms:W3CDTF">2021-10-15T20:54:00Z</dcterms:modified>
</cp:coreProperties>
</file>